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DB" w:rsidRDefault="0031470F">
      <w:pPr>
        <w:pStyle w:val="Default"/>
        <w:spacing w:line="360" w:lineRule="auto"/>
        <w:ind w:firstLine="48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哈工大（威海）</w:t>
      </w:r>
      <w:r w:rsidR="000502B3">
        <w:rPr>
          <w:rFonts w:hint="eastAsia"/>
          <w:b/>
          <w:bCs/>
          <w:sz w:val="28"/>
          <w:szCs w:val="28"/>
        </w:rPr>
        <w:t>“帮帮帮”</w:t>
      </w:r>
      <w:bookmarkStart w:id="0" w:name="_GoBack"/>
      <w:bookmarkEnd w:id="0"/>
      <w:r>
        <w:rPr>
          <w:b/>
          <w:bCs/>
          <w:sz w:val="28"/>
          <w:szCs w:val="28"/>
        </w:rPr>
        <w:t>接诉即办</w:t>
      </w:r>
      <w:r>
        <w:rPr>
          <w:rFonts w:hint="eastAsia"/>
          <w:b/>
          <w:bCs/>
          <w:sz w:val="28"/>
          <w:szCs w:val="28"/>
        </w:rPr>
        <w:t>明白纸</w:t>
      </w:r>
    </w:p>
    <w:p w:rsidR="00C063DB" w:rsidRDefault="00C063DB">
      <w:pPr>
        <w:pStyle w:val="Default"/>
        <w:spacing w:line="360" w:lineRule="auto"/>
        <w:ind w:firstLine="480"/>
        <w:jc w:val="center"/>
        <w:rPr>
          <w:b/>
          <w:bCs/>
          <w:sz w:val="28"/>
          <w:szCs w:val="28"/>
        </w:rPr>
      </w:pPr>
    </w:p>
    <w:p w:rsidR="00C063DB" w:rsidRDefault="0031470F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一、</w:t>
      </w:r>
      <w:r>
        <w:rPr>
          <w:rFonts w:ascii="仿宋" w:eastAsia="仿宋" w:hAnsi="仿宋" w:hint="eastAsia"/>
        </w:rPr>
        <w:t>业务流程办理过程如下：</w:t>
      </w:r>
      <w:r>
        <w:rPr>
          <w:rFonts w:ascii="仿宋" w:eastAsia="仿宋" w:hAnsi="仿宋"/>
        </w:rPr>
        <w:t xml:space="preserve"> </w:t>
      </w:r>
    </w:p>
    <w:p w:rsidR="00C063DB" w:rsidRDefault="0031470F">
      <w:pPr>
        <w:pStyle w:val="a5"/>
        <w:spacing w:before="0" w:beforeAutospacing="0" w:after="0" w:afterAutospacing="0" w:line="360" w:lineRule="auto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5274310" cy="3864610"/>
            <wp:effectExtent l="0" t="0" r="254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DB" w:rsidRDefault="0031470F">
      <w:pPr>
        <w:widowControl/>
        <w:spacing w:line="360" w:lineRule="auto"/>
        <w:ind w:firstLine="480"/>
        <w:jc w:val="left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承办部门问题解答须及时、明确，解答结果须在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48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小时内反馈；涉及多部门并行处理的问题，实行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“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首问责任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”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，首问部门负责协调解答，解答结果须在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72</w:t>
      </w:r>
      <w:r>
        <w:rPr>
          <w:rFonts w:ascii="仿宋" w:eastAsia="仿宋" w:hAnsi="仿宋" w:cs="宋体"/>
          <w:b/>
          <w:color w:val="FF0000"/>
          <w:kern w:val="0"/>
          <w:sz w:val="24"/>
          <w:szCs w:val="24"/>
        </w:rPr>
        <w:t>小时内反馈。</w:t>
      </w:r>
    </w:p>
    <w:p w:rsidR="00C063DB" w:rsidRDefault="0031470F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二</w:t>
      </w:r>
      <w:r>
        <w:rPr>
          <w:rFonts w:ascii="仿宋" w:eastAsia="仿宋" w:hAnsi="仿宋" w:hint="eastAsia"/>
          <w:b/>
        </w:rPr>
        <w:t>、微信入口</w:t>
      </w:r>
    </w:p>
    <w:p w:rsidR="00C063DB" w:rsidRDefault="0031470F">
      <w:pPr>
        <w:widowControl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 w:hint="eastAsia"/>
          <w:sz w:val="24"/>
          <w:szCs w:val="24"/>
        </w:rPr>
        <w:t>微信搜索关注【哈工大威海校微】公众号，找到【校园服务】</w:t>
      </w:r>
      <w:r>
        <w:rPr>
          <w:rFonts w:ascii="仿宋" w:eastAsia="仿宋" w:hAnsi="仿宋" w:hint="eastAsia"/>
          <w:sz w:val="24"/>
          <w:szCs w:val="24"/>
        </w:rPr>
        <w:t>-</w:t>
      </w:r>
      <w:r>
        <w:rPr>
          <w:rFonts w:ascii="仿宋" w:eastAsia="仿宋" w:hAnsi="仿宋" w:hint="eastAsia"/>
          <w:sz w:val="24"/>
          <w:szCs w:val="24"/>
        </w:rPr>
        <w:t>【服务大厅】菜单，进入点击置顶服务【帮帮帮接诉平台】。</w:t>
      </w:r>
      <w:r>
        <w:rPr>
          <w:rFonts w:ascii="仿宋" w:eastAsia="仿宋" w:hAnsi="仿宋" w:cs="宋体" w:hint="eastAsia"/>
          <w:kern w:val="0"/>
          <w:sz w:val="24"/>
          <w:szCs w:val="24"/>
        </w:rPr>
        <w:t>注意使用微信服务平台需要使用校区统一身份认证绑定用户身份。绑定用户身份以后可以获取微信服务提醒。</w:t>
      </w:r>
    </w:p>
    <w:p w:rsidR="00C063DB" w:rsidRDefault="00C063DB">
      <w:pPr>
        <w:pStyle w:val="a5"/>
        <w:spacing w:before="0" w:beforeAutospacing="0" w:after="0" w:afterAutospacing="0" w:line="360" w:lineRule="auto"/>
        <w:ind w:firstLine="480"/>
        <w:rPr>
          <w:rFonts w:ascii="仿宋" w:eastAsia="仿宋" w:hAnsi="仿宋"/>
        </w:rPr>
      </w:pP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lastRenderedPageBreak/>
        <w:drawing>
          <wp:inline distT="0" distB="0" distL="0" distR="0">
            <wp:extent cx="2177415" cy="38449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0670" cy="385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noProof/>
          <w:sz w:val="24"/>
          <w:szCs w:val="24"/>
        </w:rPr>
        <w:drawing>
          <wp:inline distT="0" distB="0" distL="0" distR="0">
            <wp:extent cx="2174240" cy="385508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400" cy="38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DB" w:rsidRDefault="00C063DB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C063DB" w:rsidRDefault="0031470F">
      <w:pPr>
        <w:widowControl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、如果前期有反馈问题的记录，会显示最近</w:t>
      </w:r>
      <w:r>
        <w:rPr>
          <w:rFonts w:ascii="仿宋" w:eastAsia="仿宋" w:hAnsi="仿宋" w:cs="宋体" w:hint="eastAsia"/>
          <w:kern w:val="0"/>
          <w:sz w:val="24"/>
          <w:szCs w:val="24"/>
        </w:rPr>
        <w:t>5</w:t>
      </w:r>
      <w:r>
        <w:rPr>
          <w:rFonts w:ascii="仿宋" w:eastAsia="仿宋" w:hAnsi="仿宋" w:cs="宋体" w:hint="eastAsia"/>
          <w:kern w:val="0"/>
          <w:sz w:val="24"/>
          <w:szCs w:val="24"/>
        </w:rPr>
        <w:t>条内容，查看更多查看全部内容。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点击此处创建新实例</w:t>
      </w:r>
      <w:r>
        <w:rPr>
          <w:rFonts w:ascii="仿宋" w:eastAsia="仿宋" w:hAnsi="仿宋" w:cs="宋体" w:hint="eastAsia"/>
          <w:kern w:val="0"/>
          <w:sz w:val="24"/>
          <w:szCs w:val="24"/>
        </w:rPr>
        <w:t>，在问题填报页面填写需要反馈问题的文字描述、需要上传的材料（照片、视频、文档等相关材料）、填写联系电话、选择是否匿名提交，填写完上述信息之后进行提交，提交后由学校的问题处理中心负责分类转到责任部门办理。相关部门处理完毕以后会转给问题提交人对办理结果进行评价。</w:t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2177415" cy="38735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8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宋体"/>
          <w:noProof/>
          <w:kern w:val="0"/>
          <w:sz w:val="24"/>
          <w:szCs w:val="24"/>
        </w:rPr>
        <w:drawing>
          <wp:inline distT="0" distB="0" distL="0" distR="0">
            <wp:extent cx="2177415" cy="38735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8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DB" w:rsidRDefault="0031470F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color w:val="FF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color w:val="FF0000"/>
          <w:kern w:val="0"/>
          <w:sz w:val="24"/>
          <w:szCs w:val="24"/>
        </w:rPr>
        <w:t>平台反映的问题包括但不限于以下类别：</w:t>
      </w:r>
      <w:r>
        <w:rPr>
          <w:rFonts w:ascii="仿宋" w:eastAsia="仿宋" w:hAnsi="仿宋" w:cs="宋体" w:hint="eastAsia"/>
          <w:kern w:val="0"/>
          <w:sz w:val="24"/>
          <w:szCs w:val="24"/>
        </w:rPr>
        <w:t>教育教学、后勤保障、安全管理、学籍管理、就业创业、学团建设、奖惩管理、财务管理、特殊关爱等。</w:t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三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、校园门户入口</w:t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 xml:space="preserve">  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进入学校校园门户，找到服务标签，在服务标签搜索“帮帮帮”，找到以后进入服务：</w:t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983230"/>
            <wp:effectExtent l="0" t="0" r="2540" b="76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230880"/>
            <wp:effectExtent l="0" t="0" r="254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251523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2886710"/>
            <wp:effectExtent l="0" t="0" r="2540" b="889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63DB" w:rsidRDefault="0031470F">
      <w:pPr>
        <w:widowControl/>
        <w:spacing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四</w:t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、平台满意度评价</w:t>
      </w:r>
    </w:p>
    <w:p w:rsidR="00C063DB" w:rsidRDefault="0031470F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在业务部门将反馈的问题处理答复以后，问题发起者需要对“未评价”的问题进行满意度评价。</w:t>
      </w:r>
    </w:p>
    <w:p w:rsidR="00C063DB" w:rsidRDefault="00C063DB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</w:p>
    <w:p w:rsidR="00C063DB" w:rsidRDefault="0031470F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C0504D"/>
          <w:kern w:val="0"/>
          <w:sz w:val="24"/>
          <w:szCs w:val="24"/>
        </w:rPr>
        <w:t>“帮帮帮”接诉即办平台诉求注意事项：</w:t>
      </w:r>
    </w:p>
    <w:p w:rsidR="00C063DB" w:rsidRDefault="0031470F">
      <w:pPr>
        <w:widowControl/>
        <w:spacing w:line="360" w:lineRule="auto"/>
        <w:ind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不属于学校职责权限范围的咨询、求助、建议、投诉、举报等事项，不在受理范围。</w:t>
      </w:r>
    </w:p>
    <w:sectPr w:rsidR="00C06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0F" w:rsidRDefault="0031470F"/>
  </w:endnote>
  <w:endnote w:type="continuationSeparator" w:id="0">
    <w:p w:rsidR="0031470F" w:rsidRDefault="003147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0F" w:rsidRDefault="0031470F"/>
  </w:footnote>
  <w:footnote w:type="continuationSeparator" w:id="0">
    <w:p w:rsidR="0031470F" w:rsidRDefault="003147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4M2IzZDU5YmFiNDYwNjRkNWVjNDAyNDdmZmQxMzQifQ=="/>
  </w:docVars>
  <w:rsids>
    <w:rsidRoot w:val="00B417A4"/>
    <w:rsid w:val="000238B6"/>
    <w:rsid w:val="000502B3"/>
    <w:rsid w:val="000E40E8"/>
    <w:rsid w:val="001150B4"/>
    <w:rsid w:val="001C10E2"/>
    <w:rsid w:val="001F7A31"/>
    <w:rsid w:val="002046F8"/>
    <w:rsid w:val="00276EBA"/>
    <w:rsid w:val="0031470F"/>
    <w:rsid w:val="00344DFC"/>
    <w:rsid w:val="004138FB"/>
    <w:rsid w:val="004967B9"/>
    <w:rsid w:val="004E5329"/>
    <w:rsid w:val="00682320"/>
    <w:rsid w:val="006C485D"/>
    <w:rsid w:val="00734E16"/>
    <w:rsid w:val="007B60F6"/>
    <w:rsid w:val="0081711B"/>
    <w:rsid w:val="00852504"/>
    <w:rsid w:val="00AB0E74"/>
    <w:rsid w:val="00AD1BDC"/>
    <w:rsid w:val="00B417A4"/>
    <w:rsid w:val="00B46867"/>
    <w:rsid w:val="00B61D15"/>
    <w:rsid w:val="00C063DB"/>
    <w:rsid w:val="00C658AD"/>
    <w:rsid w:val="00CB7F2E"/>
    <w:rsid w:val="00D12BFC"/>
    <w:rsid w:val="00E0632C"/>
    <w:rsid w:val="00E43EA8"/>
    <w:rsid w:val="00E50EA4"/>
    <w:rsid w:val="00EA20ED"/>
    <w:rsid w:val="00F22F0E"/>
    <w:rsid w:val="0BD31C1D"/>
    <w:rsid w:val="1AA255DC"/>
    <w:rsid w:val="271D6170"/>
    <w:rsid w:val="388A772D"/>
    <w:rsid w:val="3D8B7931"/>
    <w:rsid w:val="61B0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ACBF97-8465-4B9F-871C-D3312D3D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宋体" w:hAnsi="方正小标宋简体" w:cs="方正小标宋简体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CLZ</dc:creator>
  <cp:lastModifiedBy>liuqunhit@hit.edu.cn</cp:lastModifiedBy>
  <cp:revision>8</cp:revision>
  <dcterms:created xsi:type="dcterms:W3CDTF">2023-05-08T06:24:00Z</dcterms:created>
  <dcterms:modified xsi:type="dcterms:W3CDTF">2023-05-15T08:10:00Z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F2B2B11FF6534546BDE9AD374F0B3B3A_13</vt:lpwstr>
  </property>
</Properties>
</file>